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EE" w:rsidRPr="00C027EE" w:rsidRDefault="00C027EE" w:rsidP="00C027EE">
      <w:pPr>
        <w:pStyle w:val="form-control"/>
        <w:spacing w:before="0" w:beforeAutospacing="0" w:after="0" w:afterAutospacing="0" w:line="0" w:lineRule="atLeast"/>
        <w:rPr>
          <w:b/>
          <w:bCs/>
          <w:color w:val="212529"/>
        </w:rPr>
      </w:pPr>
      <w:r w:rsidRPr="00C027EE">
        <w:rPr>
          <w:b/>
          <w:bCs/>
          <w:color w:val="212529"/>
        </w:rPr>
        <w:t>Основания, условия и порядок обжалования решений и действий органов местного самоуправления, подведомственных им учреждений и их должностных лиц</w:t>
      </w:r>
    </w:p>
    <w:p w:rsidR="00C027EE" w:rsidRPr="00C027EE" w:rsidRDefault="00C027EE" w:rsidP="00C027EE">
      <w:pPr>
        <w:pStyle w:val="a3"/>
        <w:spacing w:before="0" w:beforeAutospacing="0" w:after="0" w:afterAutospacing="0" w:line="0" w:lineRule="atLeast"/>
      </w:pPr>
      <w:r w:rsidRPr="00C027EE">
        <w:t>Основания, условия и порядок обжалования решений и действий органов местного самоуправления, подведомственных им учреждений и их должностных лиц</w:t>
      </w:r>
    </w:p>
    <w:p w:rsidR="00C027EE" w:rsidRPr="00C027EE" w:rsidRDefault="00C027EE" w:rsidP="00C027EE">
      <w:pPr>
        <w:pStyle w:val="a3"/>
        <w:spacing w:before="0" w:beforeAutospacing="0" w:after="0" w:afterAutospacing="0" w:line="0" w:lineRule="atLeast"/>
        <w:jc w:val="both"/>
      </w:pPr>
      <w:r w:rsidRPr="00C027EE">
        <w:t>Федеральный закон от 27 июля 2010 г. № 210-ФЗ "Об организации предоставления государственных и муниципальных услуг"</w:t>
      </w:r>
    </w:p>
    <w:p w:rsidR="00C027EE" w:rsidRPr="00C027EE" w:rsidRDefault="00C027EE" w:rsidP="00C027EE">
      <w:pPr>
        <w:pStyle w:val="a3"/>
        <w:spacing w:before="0" w:beforeAutospacing="0" w:after="0" w:afterAutospacing="0" w:line="0" w:lineRule="atLeast"/>
        <w:jc w:val="both"/>
      </w:pPr>
      <w:r w:rsidRPr="00C027EE">
        <w:rPr>
          <w:rStyle w:val="a4"/>
        </w:rPr>
        <w:t>Статья 11.1. </w:t>
      </w:r>
      <w:r w:rsidRPr="00C027EE">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4" w:anchor="/document/12177515/entry/16011" w:history="1">
        <w:r w:rsidRPr="00C027EE">
          <w:rPr>
            <w:rStyle w:val="a5"/>
          </w:rPr>
          <w:t>частью 1.1 статьи 16</w:t>
        </w:r>
      </w:hyperlink>
      <w:r w:rsidRPr="00C027EE">
        <w:t> настоящего Федерального закона, или их работников.</w:t>
      </w:r>
    </w:p>
    <w:p w:rsidR="00C027EE" w:rsidRPr="00C027EE" w:rsidRDefault="00C027EE" w:rsidP="00C027EE">
      <w:pPr>
        <w:pStyle w:val="a3"/>
        <w:spacing w:before="0" w:beforeAutospacing="0" w:after="0" w:afterAutospacing="0" w:line="0" w:lineRule="atLeast"/>
        <w:jc w:val="both"/>
      </w:pPr>
      <w:r w:rsidRPr="00C027EE">
        <w:t>Заявитель может обратиться с жалобой в том числе в следующих случаях:</w:t>
      </w:r>
    </w:p>
    <w:p w:rsidR="00C027EE" w:rsidRPr="00C027EE" w:rsidRDefault="00C027EE" w:rsidP="00C027EE">
      <w:pPr>
        <w:pStyle w:val="a3"/>
        <w:spacing w:before="0" w:beforeAutospacing="0" w:after="0" w:afterAutospacing="0" w:line="0" w:lineRule="atLeast"/>
        <w:jc w:val="both"/>
      </w:pPr>
      <w:r w:rsidRPr="00C027EE">
        <w:t>1) нарушение срока регистрации запроса о предоставлении государственной или муниципальной услуги, запроса, указанного в </w:t>
      </w:r>
      <w:hyperlink r:id="rId5" w:anchor="/document/12177515/entry/1510" w:history="1">
        <w:r w:rsidRPr="00C027EE">
          <w:rPr>
            <w:rStyle w:val="a5"/>
          </w:rPr>
          <w:t>статье 15.1</w:t>
        </w:r>
      </w:hyperlink>
      <w:r w:rsidRPr="00C027EE">
        <w:t> настоящего Федерального закона;</w:t>
      </w:r>
    </w:p>
    <w:p w:rsidR="00C027EE" w:rsidRPr="00C027EE" w:rsidRDefault="00C027EE" w:rsidP="00C027EE">
      <w:pPr>
        <w:pStyle w:val="a3"/>
        <w:spacing w:before="0" w:beforeAutospacing="0" w:after="0" w:afterAutospacing="0" w:line="0" w:lineRule="atLeast"/>
        <w:jc w:val="both"/>
      </w:pPr>
      <w:r w:rsidRPr="00C027EE">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ocument/12177515/entry/160013" w:history="1">
        <w:r w:rsidRPr="00C027EE">
          <w:rPr>
            <w:rStyle w:val="a5"/>
          </w:rPr>
          <w:t>частью 1.3 статьи 16</w:t>
        </w:r>
      </w:hyperlink>
      <w:r w:rsidRPr="00C027EE">
        <w:t> настоящего Федерального закона;</w:t>
      </w:r>
    </w:p>
    <w:p w:rsidR="00C027EE" w:rsidRPr="00C027EE" w:rsidRDefault="00C027EE" w:rsidP="00C027EE">
      <w:pPr>
        <w:pStyle w:val="a3"/>
        <w:spacing w:before="0" w:beforeAutospacing="0" w:after="0" w:afterAutospacing="0" w:line="0" w:lineRule="atLeast"/>
        <w:jc w:val="both"/>
      </w:pPr>
      <w:r w:rsidRPr="00C027E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027EE" w:rsidRPr="00C027EE" w:rsidRDefault="00C027EE" w:rsidP="00C027EE">
      <w:pPr>
        <w:pStyle w:val="a3"/>
        <w:spacing w:before="0" w:beforeAutospacing="0" w:after="0" w:afterAutospacing="0" w:line="0" w:lineRule="atLeast"/>
        <w:jc w:val="both"/>
      </w:pPr>
      <w:r w:rsidRPr="00C027E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027EE" w:rsidRPr="00C027EE" w:rsidRDefault="00C027EE" w:rsidP="00C027EE">
      <w:pPr>
        <w:pStyle w:val="a3"/>
        <w:spacing w:before="0" w:beforeAutospacing="0" w:after="0" w:afterAutospacing="0" w:line="0" w:lineRule="atLeast"/>
        <w:jc w:val="both"/>
      </w:pPr>
      <w:r w:rsidRPr="00C027EE">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C027EE">
          <w:rPr>
            <w:rStyle w:val="a5"/>
          </w:rPr>
          <w:t>частью 1.3 статьи 16</w:t>
        </w:r>
      </w:hyperlink>
      <w:r w:rsidRPr="00C027EE">
        <w:t> настоящего Федерального закона;</w:t>
      </w:r>
    </w:p>
    <w:p w:rsidR="00C027EE" w:rsidRPr="00C027EE" w:rsidRDefault="00C027EE" w:rsidP="00C027EE">
      <w:pPr>
        <w:pStyle w:val="a3"/>
        <w:spacing w:before="0" w:beforeAutospacing="0" w:after="0" w:afterAutospacing="0" w:line="0" w:lineRule="atLeast"/>
        <w:jc w:val="both"/>
      </w:pPr>
      <w:r w:rsidRPr="00C027EE">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7EE" w:rsidRPr="00C027EE" w:rsidRDefault="00C027EE" w:rsidP="00C027EE">
      <w:pPr>
        <w:pStyle w:val="a3"/>
        <w:spacing w:before="0" w:beforeAutospacing="0" w:after="0" w:afterAutospacing="0" w:line="0" w:lineRule="atLeast"/>
        <w:jc w:val="both"/>
      </w:pPr>
      <w:r w:rsidRPr="00C027EE">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ocument/12177515/entry/16011" w:history="1">
        <w:r w:rsidRPr="00C027EE">
          <w:rPr>
            <w:rStyle w:val="a5"/>
          </w:rPr>
          <w:t>частью 1.1 статьи 16</w:t>
        </w:r>
      </w:hyperlink>
      <w:r w:rsidRPr="00C027EE">
        <w:t xml:space="preserve"> настоящего Федерального закона, или их работников в исправлении допущенных ими опечаток и ошибок в выданных в результате предоставления </w:t>
      </w:r>
      <w:r w:rsidRPr="00C027EE">
        <w:lastRenderedPageBreak/>
        <w:t xml:space="preserve">государственной или муниципальной услуги документах либо нарушение установленного </w:t>
      </w:r>
      <w:bookmarkStart w:id="0" w:name="_GoBack"/>
      <w:bookmarkEnd w:id="0"/>
      <w:r w:rsidRPr="00C027EE">
        <w:t>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C027EE">
          <w:rPr>
            <w:rStyle w:val="a5"/>
          </w:rPr>
          <w:t>частью 1.3 статьи 16</w:t>
        </w:r>
      </w:hyperlink>
      <w:r w:rsidRPr="00C027EE">
        <w:t> настоящего Федерального закона;</w:t>
      </w:r>
    </w:p>
    <w:p w:rsidR="00C027EE" w:rsidRPr="00C027EE" w:rsidRDefault="00C027EE" w:rsidP="00C027EE">
      <w:pPr>
        <w:pStyle w:val="a3"/>
        <w:spacing w:before="0" w:beforeAutospacing="0" w:after="0" w:afterAutospacing="0" w:line="0" w:lineRule="atLeast"/>
        <w:jc w:val="both"/>
      </w:pPr>
      <w:r w:rsidRPr="00C027EE">
        <w:t>8) нарушение срока или порядка выдачи документов по результатам предоставления государственной или муниципальной услуги;</w:t>
      </w:r>
    </w:p>
    <w:p w:rsidR="00C027EE" w:rsidRPr="00C027EE" w:rsidRDefault="00C027EE" w:rsidP="00C027EE">
      <w:pPr>
        <w:pStyle w:val="a3"/>
        <w:spacing w:before="0" w:beforeAutospacing="0" w:after="0" w:afterAutospacing="0" w:line="0" w:lineRule="atLeast"/>
        <w:jc w:val="both"/>
      </w:pPr>
      <w:r w:rsidRPr="00C027EE">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C027EE">
          <w:rPr>
            <w:rStyle w:val="a5"/>
          </w:rPr>
          <w:t>частью 1.3 статьи 16</w:t>
        </w:r>
      </w:hyperlink>
      <w:r w:rsidRPr="00C027EE">
        <w:t> настоящего Федерального закона;</w:t>
      </w:r>
    </w:p>
    <w:p w:rsidR="00C027EE" w:rsidRPr="00C027EE" w:rsidRDefault="00C027EE" w:rsidP="00C027EE">
      <w:pPr>
        <w:pStyle w:val="a3"/>
        <w:spacing w:before="0" w:beforeAutospacing="0" w:after="0" w:afterAutospacing="0" w:line="0" w:lineRule="atLeast"/>
        <w:jc w:val="both"/>
      </w:pPr>
      <w:r w:rsidRPr="00C027E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ocument/12177515/entry/7014" w:history="1">
        <w:r w:rsidRPr="00C027EE">
          <w:rPr>
            <w:rStyle w:val="a5"/>
          </w:rPr>
          <w:t>пунктом 4 части 1 статьи 7</w:t>
        </w:r>
      </w:hyperlink>
      <w:r w:rsidRPr="00C027EE">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C027EE">
          <w:rPr>
            <w:rStyle w:val="a5"/>
          </w:rPr>
          <w:t>частью 1.3 статьи 16</w:t>
        </w:r>
      </w:hyperlink>
      <w:r w:rsidRPr="00C027EE">
        <w:t> настоящего Федерального закона.</w:t>
      </w:r>
    </w:p>
    <w:p w:rsidR="00C027EE" w:rsidRPr="00C027EE" w:rsidRDefault="00C027EE" w:rsidP="00C027EE">
      <w:pPr>
        <w:pStyle w:val="a3"/>
        <w:spacing w:before="0" w:beforeAutospacing="0" w:after="0" w:afterAutospacing="0" w:line="0" w:lineRule="atLeast"/>
        <w:jc w:val="both"/>
      </w:pPr>
      <w:r w:rsidRPr="00C027EE">
        <w:rPr>
          <w:rStyle w:val="a4"/>
        </w:rPr>
        <w:t>Статья 11.2. Общие требования к порядку подачи и рассмотрения жалобы</w:t>
      </w:r>
    </w:p>
    <w:p w:rsidR="00C027EE" w:rsidRPr="00C027EE" w:rsidRDefault="00C027EE" w:rsidP="00C027EE">
      <w:pPr>
        <w:pStyle w:val="a3"/>
        <w:spacing w:before="0" w:beforeAutospacing="0" w:after="0" w:afterAutospacing="0" w:line="0" w:lineRule="atLeast"/>
        <w:jc w:val="both"/>
      </w:pPr>
      <w:r w:rsidRPr="00C027EE">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ocument/12177515/entry/16011" w:history="1">
        <w:r w:rsidRPr="00C027EE">
          <w:rPr>
            <w:rStyle w:val="a5"/>
          </w:rPr>
          <w:t>частью 1.1 статьи 16</w:t>
        </w:r>
      </w:hyperlink>
      <w:r w:rsidRPr="00C027EE">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027EE" w:rsidRPr="00C027EE" w:rsidRDefault="00C027EE" w:rsidP="00C027EE">
      <w:pPr>
        <w:pStyle w:val="a3"/>
        <w:spacing w:before="0" w:beforeAutospacing="0" w:after="0" w:afterAutospacing="0" w:line="0" w:lineRule="atLeast"/>
        <w:jc w:val="both"/>
      </w:pPr>
      <w:r w:rsidRPr="00C027EE">
        <w:lastRenderedPageBreak/>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anchor="/document/12177515/entry/16011" w:history="1">
        <w:r w:rsidRPr="00C027EE">
          <w:rPr>
            <w:rStyle w:val="a5"/>
          </w:rPr>
          <w:t>частью 1.1 статьи 16</w:t>
        </w:r>
      </w:hyperlink>
      <w:r w:rsidRPr="00C027EE">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27EE" w:rsidRPr="00C027EE" w:rsidRDefault="00C027EE" w:rsidP="00C027EE">
      <w:pPr>
        <w:pStyle w:val="a3"/>
        <w:spacing w:before="0" w:beforeAutospacing="0" w:after="0" w:afterAutospacing="0" w:line="0" w:lineRule="atLeast"/>
        <w:jc w:val="both"/>
      </w:pPr>
      <w:r w:rsidRPr="00C027EE">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anchor="/document/12177515/entry/16011" w:history="1">
        <w:r w:rsidRPr="00C027EE">
          <w:rPr>
            <w:rStyle w:val="a5"/>
          </w:rPr>
          <w:t>частью 1.1 статьи 16</w:t>
        </w:r>
      </w:hyperlink>
      <w:r w:rsidRPr="00C027EE">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027EE" w:rsidRPr="00C027EE" w:rsidRDefault="00C027EE" w:rsidP="00C027EE">
      <w:pPr>
        <w:pStyle w:val="a3"/>
        <w:spacing w:before="0" w:beforeAutospacing="0" w:after="0" w:afterAutospacing="0" w:line="0" w:lineRule="atLeast"/>
        <w:jc w:val="both"/>
      </w:pPr>
      <w:r w:rsidRPr="00C027EE">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6" w:anchor="/document/12177515/entry/1101" w:history="1">
        <w:r w:rsidRPr="00C027EE">
          <w:rPr>
            <w:rStyle w:val="a5"/>
          </w:rPr>
          <w:t>статьи 11.1</w:t>
        </w:r>
      </w:hyperlink>
      <w:r w:rsidRPr="00C027EE">
        <w:t> настоящего Федерального закона и настоящей статьи не применяются.</w:t>
      </w:r>
    </w:p>
    <w:p w:rsidR="00C027EE" w:rsidRPr="00C027EE" w:rsidRDefault="00C027EE" w:rsidP="00C027EE">
      <w:pPr>
        <w:pStyle w:val="a3"/>
        <w:spacing w:before="0" w:beforeAutospacing="0" w:after="0" w:afterAutospacing="0" w:line="0" w:lineRule="atLeast"/>
        <w:jc w:val="both"/>
      </w:pPr>
      <w:r w:rsidRPr="00C027EE">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anchor="/document/12138258/entry/6020" w:history="1">
        <w:r w:rsidRPr="00C027EE">
          <w:rPr>
            <w:rStyle w:val="a5"/>
          </w:rPr>
          <w:t>частью 2 статьи 6</w:t>
        </w:r>
      </w:hyperlink>
      <w:r w:rsidRPr="00C027EE">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8" w:anchor="/document/12148517/entry/2" w:history="1">
        <w:r w:rsidRPr="00C027EE">
          <w:rPr>
            <w:rStyle w:val="a5"/>
          </w:rPr>
          <w:t>антимонопольным законодательством</w:t>
        </w:r>
      </w:hyperlink>
      <w:r w:rsidRPr="00C027EE">
        <w:t> Российской Федерации, в антимонопольный орган.</w:t>
      </w:r>
    </w:p>
    <w:p w:rsidR="00C027EE" w:rsidRPr="00C027EE" w:rsidRDefault="00C027EE" w:rsidP="00C027EE">
      <w:pPr>
        <w:pStyle w:val="a3"/>
        <w:spacing w:before="0" w:beforeAutospacing="0" w:after="0" w:afterAutospacing="0" w:line="0" w:lineRule="atLeast"/>
        <w:jc w:val="both"/>
      </w:pPr>
      <w:r w:rsidRPr="00C027EE">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w:t>
      </w:r>
      <w:r w:rsidRPr="00C027EE">
        <w:lastRenderedPageBreak/>
        <w:t>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027EE" w:rsidRPr="00C027EE" w:rsidRDefault="00C027EE" w:rsidP="00C027EE">
      <w:pPr>
        <w:pStyle w:val="a3"/>
        <w:spacing w:before="0" w:beforeAutospacing="0" w:after="0" w:afterAutospacing="0" w:line="0" w:lineRule="atLeast"/>
        <w:jc w:val="both"/>
      </w:pPr>
      <w:r w:rsidRPr="00C027EE">
        <w:t>5. Жалоба должна содержать:</w:t>
      </w:r>
    </w:p>
    <w:p w:rsidR="00C027EE" w:rsidRPr="00C027EE" w:rsidRDefault="00C027EE" w:rsidP="00C027EE">
      <w:pPr>
        <w:pStyle w:val="a3"/>
        <w:spacing w:before="0" w:beforeAutospacing="0" w:after="0" w:afterAutospacing="0" w:line="0" w:lineRule="atLeast"/>
        <w:jc w:val="both"/>
      </w:pPr>
      <w:r w:rsidRPr="00C027EE">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anchor="/document/12177515/entry/16011" w:history="1">
        <w:r w:rsidRPr="00C027EE">
          <w:rPr>
            <w:rStyle w:val="a5"/>
          </w:rPr>
          <w:t>частью 1.1 статьи 16</w:t>
        </w:r>
      </w:hyperlink>
      <w:r w:rsidRPr="00C027EE">
        <w:t> настоящего Федерального закона, их руководителей и (или) работников, решения и действия (бездействие) которых обжалуются;</w:t>
      </w:r>
    </w:p>
    <w:p w:rsidR="00C027EE" w:rsidRPr="00C027EE" w:rsidRDefault="00C027EE" w:rsidP="00C027EE">
      <w:pPr>
        <w:pStyle w:val="a3"/>
        <w:spacing w:before="0" w:beforeAutospacing="0" w:after="0" w:afterAutospacing="0" w:line="0" w:lineRule="atLeast"/>
        <w:jc w:val="both"/>
      </w:pPr>
      <w:r w:rsidRPr="00C027E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7EE" w:rsidRPr="00C027EE" w:rsidRDefault="00C027EE" w:rsidP="00C027EE">
      <w:pPr>
        <w:pStyle w:val="a3"/>
        <w:spacing w:before="0" w:beforeAutospacing="0" w:after="0" w:afterAutospacing="0" w:line="0" w:lineRule="atLeast"/>
        <w:jc w:val="both"/>
      </w:pPr>
      <w:r w:rsidRPr="00C027EE">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document/12177515/entry/16011" w:history="1">
        <w:r w:rsidRPr="00C027EE">
          <w:rPr>
            <w:rStyle w:val="a5"/>
          </w:rPr>
          <w:t>частью 1.1 статьи 16</w:t>
        </w:r>
      </w:hyperlink>
      <w:r w:rsidRPr="00C027EE">
        <w:t> настоящего Федерального закона, их работников;</w:t>
      </w:r>
    </w:p>
    <w:p w:rsidR="00C027EE" w:rsidRPr="00C027EE" w:rsidRDefault="00C027EE" w:rsidP="00C027EE">
      <w:pPr>
        <w:pStyle w:val="a3"/>
        <w:spacing w:before="0" w:beforeAutospacing="0" w:after="0" w:afterAutospacing="0" w:line="0" w:lineRule="atLeast"/>
        <w:jc w:val="both"/>
      </w:pPr>
      <w:r w:rsidRPr="00C027EE">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document/12177515/entry/16011" w:history="1">
        <w:r w:rsidRPr="00C027EE">
          <w:rPr>
            <w:rStyle w:val="a5"/>
          </w:rPr>
          <w:t>частью 1.1 статьи 16</w:t>
        </w:r>
      </w:hyperlink>
      <w:r w:rsidRPr="00C027EE">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027EE" w:rsidRPr="00C027EE" w:rsidRDefault="00C027EE" w:rsidP="00C027EE">
      <w:pPr>
        <w:pStyle w:val="a3"/>
        <w:spacing w:before="0" w:beforeAutospacing="0" w:after="0" w:afterAutospacing="0" w:line="0" w:lineRule="atLeast"/>
        <w:jc w:val="both"/>
      </w:pPr>
      <w:r w:rsidRPr="00C027EE">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document/12177515/entry/16011" w:history="1">
        <w:r w:rsidRPr="00C027EE">
          <w:rPr>
            <w:rStyle w:val="a5"/>
          </w:rPr>
          <w:t>частью 1.1 статьи 16</w:t>
        </w:r>
      </w:hyperlink>
      <w:r w:rsidRPr="00C027EE">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7EE" w:rsidRPr="00C027EE" w:rsidRDefault="00C027EE" w:rsidP="00C027EE">
      <w:pPr>
        <w:pStyle w:val="a3"/>
        <w:spacing w:before="0" w:beforeAutospacing="0" w:after="0" w:afterAutospacing="0" w:line="0" w:lineRule="atLeast"/>
        <w:jc w:val="both"/>
      </w:pPr>
      <w:r w:rsidRPr="00C027EE">
        <w:t>7. По результатам рассмотрения жалобы принимается одно из следующих решений:</w:t>
      </w:r>
    </w:p>
    <w:p w:rsidR="00C027EE" w:rsidRPr="00C027EE" w:rsidRDefault="00C027EE" w:rsidP="00C027EE">
      <w:pPr>
        <w:pStyle w:val="a3"/>
        <w:spacing w:before="0" w:beforeAutospacing="0" w:after="0" w:afterAutospacing="0" w:line="0" w:lineRule="atLeast"/>
        <w:jc w:val="both"/>
      </w:pPr>
      <w:r w:rsidRPr="00C027E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7EE" w:rsidRPr="00C027EE" w:rsidRDefault="00C027EE" w:rsidP="00C027EE">
      <w:pPr>
        <w:pStyle w:val="a3"/>
        <w:spacing w:before="0" w:beforeAutospacing="0" w:after="0" w:afterAutospacing="0" w:line="0" w:lineRule="atLeast"/>
        <w:jc w:val="both"/>
      </w:pPr>
      <w:r w:rsidRPr="00C027EE">
        <w:t>2) в удовлетворении жалобы отказывается.</w:t>
      </w:r>
    </w:p>
    <w:p w:rsidR="00C027EE" w:rsidRPr="00C027EE" w:rsidRDefault="00C027EE" w:rsidP="00C027EE">
      <w:pPr>
        <w:pStyle w:val="a3"/>
        <w:spacing w:before="0" w:beforeAutospacing="0" w:after="0" w:afterAutospacing="0" w:line="0" w:lineRule="atLeast"/>
        <w:jc w:val="both"/>
      </w:pPr>
      <w:r w:rsidRPr="00C027EE">
        <w:lastRenderedPageBreak/>
        <w:t>8. Не позднее дня, следующего за днем принятия решения, указанного в </w:t>
      </w:r>
      <w:hyperlink r:id="rId23" w:anchor="/document/12177515/entry/11027" w:history="1">
        <w:r w:rsidRPr="00C027EE">
          <w:rPr>
            <w:rStyle w:val="a5"/>
          </w:rPr>
          <w:t>части 7</w:t>
        </w:r>
      </w:hyperlink>
      <w:r w:rsidRPr="00C027EE">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7EE" w:rsidRPr="00C027EE" w:rsidRDefault="00C027EE" w:rsidP="00C027EE">
      <w:pPr>
        <w:pStyle w:val="a3"/>
        <w:spacing w:before="0" w:beforeAutospacing="0" w:after="0" w:afterAutospacing="0" w:line="0" w:lineRule="atLeast"/>
        <w:jc w:val="both"/>
      </w:pPr>
      <w:r w:rsidRPr="00C027EE">
        <w:t>8.1. В случае признания жалобы подлежащей удовлетворению в ответе заявителю, указанном в </w:t>
      </w:r>
      <w:hyperlink r:id="rId24" w:anchor="/document/12177515/entry/11028" w:history="1">
        <w:r w:rsidRPr="00C027EE">
          <w:rPr>
            <w:rStyle w:val="a5"/>
          </w:rPr>
          <w:t>части 8</w:t>
        </w:r>
      </w:hyperlink>
      <w:r w:rsidRPr="00C027EE">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document/12177515/entry/16011" w:history="1">
        <w:r w:rsidRPr="00C027EE">
          <w:rPr>
            <w:rStyle w:val="a5"/>
          </w:rPr>
          <w:t>частью 1.1 статьи 16</w:t>
        </w:r>
      </w:hyperlink>
      <w:r w:rsidRPr="00C027EE">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27EE" w:rsidRPr="00C027EE" w:rsidRDefault="00C027EE" w:rsidP="00C027EE">
      <w:pPr>
        <w:pStyle w:val="a3"/>
        <w:spacing w:before="0" w:beforeAutospacing="0" w:after="0" w:afterAutospacing="0" w:line="0" w:lineRule="atLeast"/>
        <w:jc w:val="both"/>
      </w:pPr>
      <w:r w:rsidRPr="00C027EE">
        <w:t>8.2. В случае признания жалобы не подлежащей удовлетворению в ответе заявителю, указанном в </w:t>
      </w:r>
      <w:hyperlink r:id="rId26" w:anchor="/document/12177515/entry/11028" w:history="1">
        <w:r w:rsidRPr="00C027EE">
          <w:rPr>
            <w:rStyle w:val="a5"/>
          </w:rPr>
          <w:t>части 8</w:t>
        </w:r>
      </w:hyperlink>
      <w:r w:rsidRPr="00C027EE">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027EE" w:rsidRPr="00C027EE" w:rsidRDefault="00C027EE" w:rsidP="00C027EE">
      <w:pPr>
        <w:pStyle w:val="a3"/>
        <w:spacing w:before="0" w:beforeAutospacing="0" w:after="0" w:afterAutospacing="0" w:line="0" w:lineRule="atLeast"/>
        <w:jc w:val="both"/>
      </w:pPr>
      <w:r w:rsidRPr="00C027EE">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7" w:anchor="/document/12177515/entry/11021" w:history="1">
        <w:r w:rsidRPr="00C027EE">
          <w:rPr>
            <w:rStyle w:val="a5"/>
          </w:rPr>
          <w:t>частью 1</w:t>
        </w:r>
      </w:hyperlink>
      <w:r w:rsidRPr="00C027EE">
        <w:t> настоящей статьи, незамедлительно направляют имеющиеся материалы в органы прокуратуры.</w:t>
      </w:r>
    </w:p>
    <w:p w:rsidR="00C027EE" w:rsidRPr="00C027EE" w:rsidRDefault="00C027EE" w:rsidP="00C027EE">
      <w:pPr>
        <w:pStyle w:val="a3"/>
        <w:spacing w:before="0" w:beforeAutospacing="0" w:after="0" w:afterAutospacing="0" w:line="0" w:lineRule="atLeast"/>
      </w:pPr>
      <w:r w:rsidRPr="00C027EE">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8" w:anchor="/document/12146661/entry/0" w:history="1">
        <w:r w:rsidRPr="00C027EE">
          <w:rPr>
            <w:rStyle w:val="a5"/>
          </w:rPr>
          <w:t>Федеральным законом</w:t>
        </w:r>
      </w:hyperlink>
      <w:r w:rsidRPr="00C027EE">
        <w:t> от 2 мая 2006 года N 59-ФЗ "О порядке рассмотрения обращений граждан Российской Федерации".</w:t>
      </w:r>
    </w:p>
    <w:p w:rsidR="00C027EE" w:rsidRPr="00C027EE" w:rsidRDefault="00C027EE" w:rsidP="00C027EE">
      <w:pPr>
        <w:pStyle w:val="textfontside75"/>
        <w:spacing w:before="0" w:beforeAutospacing="0" w:after="0" w:afterAutospacing="0" w:line="0" w:lineRule="atLeast"/>
      </w:pPr>
      <w:r w:rsidRPr="00C027EE">
        <w:rPr>
          <w:rStyle w:val="float-left"/>
        </w:rPr>
        <w:t xml:space="preserve">Последние </w:t>
      </w:r>
      <w:proofErr w:type="gramStart"/>
      <w:r w:rsidRPr="00C027EE">
        <w:rPr>
          <w:rStyle w:val="float-left"/>
        </w:rPr>
        <w:t>изменения  16</w:t>
      </w:r>
      <w:proofErr w:type="gramEnd"/>
      <w:r w:rsidRPr="00C027EE">
        <w:rPr>
          <w:rStyle w:val="float-left"/>
        </w:rPr>
        <w:t> октября 2024 </w:t>
      </w:r>
      <w:proofErr w:type="spellStart"/>
      <w:r w:rsidRPr="00C027EE">
        <w:rPr>
          <w:rStyle w:val="float-left"/>
        </w:rPr>
        <w:t>года.</w:t>
      </w:r>
      <w:r w:rsidRPr="00C027EE">
        <w:rPr>
          <w:rStyle w:val="float-right"/>
        </w:rPr>
        <w:t>Информация</w:t>
      </w:r>
      <w:proofErr w:type="spellEnd"/>
      <w:r w:rsidRPr="00C027EE">
        <w:rPr>
          <w:rStyle w:val="float-right"/>
        </w:rPr>
        <w:t xml:space="preserve"> актуальна на текущую дату.</w:t>
      </w:r>
    </w:p>
    <w:p w:rsidR="00BA72D7" w:rsidRPr="00C027EE" w:rsidRDefault="00BA72D7" w:rsidP="00C027EE">
      <w:pPr>
        <w:spacing w:after="0" w:line="0" w:lineRule="atLeast"/>
        <w:rPr>
          <w:sz w:val="24"/>
          <w:szCs w:val="24"/>
        </w:rPr>
      </w:pPr>
    </w:p>
    <w:sectPr w:rsidR="00BA72D7" w:rsidRPr="00C02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44"/>
    <w:rsid w:val="00BA72D7"/>
    <w:rsid w:val="00C027EE"/>
    <w:rsid w:val="00EA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6929F-1E50-4601-B0BA-8DECAAA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control">
    <w:name w:val="form-control"/>
    <w:basedOn w:val="a"/>
    <w:rsid w:val="00C02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2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7EE"/>
    <w:rPr>
      <w:b/>
      <w:bCs/>
    </w:rPr>
  </w:style>
  <w:style w:type="character" w:styleId="a5">
    <w:name w:val="Hyperlink"/>
    <w:basedOn w:val="a0"/>
    <w:uiPriority w:val="99"/>
    <w:semiHidden/>
    <w:unhideWhenUsed/>
    <w:rsid w:val="00C027EE"/>
    <w:rPr>
      <w:color w:val="0000FF"/>
      <w:u w:val="single"/>
    </w:rPr>
  </w:style>
  <w:style w:type="paragraph" w:customStyle="1" w:styleId="textfontside75">
    <w:name w:val="text_font_side_75"/>
    <w:basedOn w:val="a"/>
    <w:rsid w:val="00C02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oat-left">
    <w:name w:val="float-left"/>
    <w:basedOn w:val="a0"/>
    <w:rsid w:val="00C027EE"/>
  </w:style>
  <w:style w:type="character" w:customStyle="1" w:styleId="float-right">
    <w:name w:val="float-right"/>
    <w:basedOn w:val="a0"/>
    <w:rsid w:val="00C0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6433">
      <w:bodyDiv w:val="1"/>
      <w:marLeft w:val="0"/>
      <w:marRight w:val="0"/>
      <w:marTop w:val="0"/>
      <w:marBottom w:val="0"/>
      <w:divBdr>
        <w:top w:val="none" w:sz="0" w:space="0" w:color="auto"/>
        <w:left w:val="none" w:sz="0" w:space="0" w:color="auto"/>
        <w:bottom w:val="none" w:sz="0" w:space="0" w:color="auto"/>
        <w:right w:val="none" w:sz="0" w:space="0" w:color="auto"/>
      </w:divBdr>
      <w:divsChild>
        <w:div w:id="54028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2887</Words>
  <Characters>16456</Characters>
  <Application>Microsoft Office Word</Application>
  <DocSecurity>0</DocSecurity>
  <Lines>137</Lines>
  <Paragraphs>38</Paragraphs>
  <ScaleCrop>false</ScaleCrop>
  <Company>MICROSOFT</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dc:creator>
  <cp:keywords/>
  <dc:description/>
  <cp:lastModifiedBy>parki</cp:lastModifiedBy>
  <cp:revision>2</cp:revision>
  <dcterms:created xsi:type="dcterms:W3CDTF">2025-02-05T08:41:00Z</dcterms:created>
  <dcterms:modified xsi:type="dcterms:W3CDTF">2025-02-05T08:42:00Z</dcterms:modified>
</cp:coreProperties>
</file>